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5B" w:rsidRPr="002D7E96" w:rsidRDefault="0004115B" w:rsidP="0004115B">
      <w:pPr>
        <w:spacing w:line="560" w:lineRule="exact"/>
        <w:rPr>
          <w:rFonts w:ascii="黑体" w:eastAsia="黑体" w:hAnsi="黑体"/>
          <w:sz w:val="32"/>
          <w:szCs w:val="32"/>
        </w:rPr>
      </w:pPr>
      <w:r w:rsidRPr="002D7E96">
        <w:rPr>
          <w:rFonts w:ascii="黑体" w:eastAsia="黑体" w:hAnsi="黑体"/>
          <w:sz w:val="32"/>
          <w:szCs w:val="32"/>
        </w:rPr>
        <w:t>附件3</w:t>
      </w:r>
    </w:p>
    <w:p w:rsidR="0004115B" w:rsidRPr="00440EFC" w:rsidRDefault="0004115B" w:rsidP="0004115B">
      <w:pPr>
        <w:spacing w:line="560" w:lineRule="exact"/>
        <w:rPr>
          <w:rFonts w:eastAsia="仿宋_GB2312"/>
          <w:sz w:val="32"/>
          <w:szCs w:val="32"/>
        </w:rPr>
      </w:pPr>
    </w:p>
    <w:p w:rsidR="0004115B" w:rsidRPr="002D7E96" w:rsidRDefault="0004115B" w:rsidP="0004115B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OLE_LINK17"/>
      <w:bookmarkStart w:id="1" w:name="OLE_LINK16"/>
      <w:bookmarkStart w:id="2" w:name="OLE_LINK15"/>
      <w:r w:rsidRPr="002D7E96">
        <w:rPr>
          <w:rFonts w:ascii="方正小标宋简体" w:eastAsia="方正小标宋简体" w:hint="eastAsia"/>
          <w:sz w:val="44"/>
          <w:szCs w:val="32"/>
        </w:rPr>
        <w:t>通草药材及饮片中镁盐、铝盐、硫酸盐检查项补充检验方法</w:t>
      </w:r>
      <w:bookmarkEnd w:id="0"/>
      <w:bookmarkEnd w:id="1"/>
      <w:bookmarkEnd w:id="2"/>
      <w:r w:rsidRPr="002D7E96">
        <w:rPr>
          <w:rFonts w:ascii="方正小标宋简体" w:eastAsia="方正小标宋简体" w:hint="eastAsia"/>
          <w:spacing w:val="-10"/>
          <w:sz w:val="44"/>
          <w:szCs w:val="32"/>
        </w:rPr>
        <w:t>（BJY 201709）</w:t>
      </w:r>
    </w:p>
    <w:p w:rsidR="0004115B" w:rsidRPr="00440EFC" w:rsidRDefault="0004115B" w:rsidP="0004115B">
      <w:pPr>
        <w:spacing w:line="560" w:lineRule="exact"/>
        <w:ind w:firstLineChars="200" w:firstLine="723"/>
        <w:rPr>
          <w:b/>
          <w:sz w:val="36"/>
          <w:szCs w:val="36"/>
        </w:rPr>
      </w:pPr>
    </w:p>
    <w:p w:rsidR="0004115B" w:rsidRPr="002D7E96" w:rsidRDefault="0004115B" w:rsidP="0004115B">
      <w:pPr>
        <w:spacing w:line="520" w:lineRule="exact"/>
        <w:ind w:firstLineChars="200" w:firstLine="640"/>
        <w:jc w:val="left"/>
        <w:rPr>
          <w:rFonts w:eastAsia="仿宋_GB2312"/>
          <w:sz w:val="32"/>
          <w:szCs w:val="30"/>
        </w:rPr>
      </w:pPr>
      <w:r w:rsidRPr="002D7E96">
        <w:rPr>
          <w:rFonts w:ascii="黑体" w:eastAsia="黑体" w:hAnsi="黑体"/>
          <w:sz w:val="32"/>
          <w:szCs w:val="28"/>
        </w:rPr>
        <w:t>【检查】</w:t>
      </w:r>
      <w:r w:rsidRPr="002D7E96">
        <w:rPr>
          <w:rFonts w:eastAsia="仿宋_GB2312"/>
          <w:sz w:val="32"/>
          <w:szCs w:val="28"/>
        </w:rPr>
        <w:t xml:space="preserve">  </w:t>
      </w:r>
      <w:r w:rsidRPr="002D7E96">
        <w:rPr>
          <w:rFonts w:eastAsia="仿宋_GB2312"/>
          <w:sz w:val="32"/>
          <w:szCs w:val="30"/>
        </w:rPr>
        <w:t>镁盐、铝盐</w:t>
      </w:r>
      <w:r w:rsidRPr="002D7E96">
        <w:rPr>
          <w:rFonts w:eastAsia="仿宋_GB2312"/>
          <w:sz w:val="32"/>
          <w:szCs w:val="30"/>
        </w:rPr>
        <w:t xml:space="preserve">  </w:t>
      </w:r>
      <w:r w:rsidRPr="002D7E96">
        <w:rPr>
          <w:rFonts w:eastAsia="仿宋_GB2312"/>
          <w:sz w:val="32"/>
          <w:szCs w:val="30"/>
        </w:rPr>
        <w:t>取本品粗粉</w:t>
      </w:r>
      <w:r w:rsidRPr="002D7E96">
        <w:rPr>
          <w:rFonts w:eastAsia="仿宋_GB2312"/>
          <w:sz w:val="32"/>
          <w:szCs w:val="30"/>
        </w:rPr>
        <w:t>1g</w:t>
      </w:r>
      <w:r w:rsidRPr="002D7E96">
        <w:rPr>
          <w:rFonts w:eastAsia="仿宋_GB2312"/>
          <w:sz w:val="32"/>
          <w:szCs w:val="30"/>
        </w:rPr>
        <w:t>，</w:t>
      </w:r>
      <w:r w:rsidRPr="002D7E96">
        <w:rPr>
          <w:rFonts w:eastAsia="仿宋_GB2312"/>
          <w:sz w:val="32"/>
          <w:szCs w:val="32"/>
        </w:rPr>
        <w:t>置具塞三角瓶中，</w:t>
      </w:r>
      <w:r w:rsidRPr="002D7E96">
        <w:rPr>
          <w:rFonts w:eastAsia="仿宋_GB2312"/>
          <w:sz w:val="32"/>
          <w:szCs w:val="30"/>
        </w:rPr>
        <w:t>加水</w:t>
      </w:r>
      <w:r w:rsidRPr="002D7E96">
        <w:rPr>
          <w:rFonts w:eastAsia="仿宋_GB2312"/>
          <w:sz w:val="32"/>
          <w:szCs w:val="30"/>
        </w:rPr>
        <w:t>50ml</w:t>
      </w:r>
      <w:r w:rsidRPr="002D7E96">
        <w:rPr>
          <w:rFonts w:eastAsia="仿宋_GB2312"/>
          <w:sz w:val="32"/>
          <w:szCs w:val="30"/>
        </w:rPr>
        <w:t>，强力振摇</w:t>
      </w:r>
      <w:r w:rsidRPr="002D7E96">
        <w:rPr>
          <w:rFonts w:eastAsia="仿宋_GB2312"/>
          <w:sz w:val="32"/>
          <w:szCs w:val="30"/>
        </w:rPr>
        <w:t>1</w:t>
      </w:r>
      <w:r w:rsidRPr="002D7E96">
        <w:rPr>
          <w:rFonts w:eastAsia="仿宋_GB2312"/>
          <w:sz w:val="32"/>
          <w:szCs w:val="30"/>
        </w:rPr>
        <w:t>分钟，滤过，取滤液</w:t>
      </w:r>
      <w:r w:rsidRPr="002D7E96">
        <w:rPr>
          <w:rFonts w:eastAsia="仿宋_GB2312"/>
          <w:sz w:val="32"/>
          <w:szCs w:val="30"/>
        </w:rPr>
        <w:t>1ml</w:t>
      </w:r>
      <w:r w:rsidRPr="002D7E96">
        <w:rPr>
          <w:rFonts w:eastAsia="仿宋_GB2312"/>
          <w:sz w:val="32"/>
          <w:szCs w:val="30"/>
        </w:rPr>
        <w:t>，置试管中，加氨试液</w:t>
      </w:r>
      <w:r w:rsidRPr="002D7E96">
        <w:rPr>
          <w:rFonts w:eastAsia="仿宋_GB2312"/>
          <w:sz w:val="32"/>
          <w:szCs w:val="30"/>
        </w:rPr>
        <w:t>2</w:t>
      </w:r>
      <w:r w:rsidRPr="002D7E96">
        <w:rPr>
          <w:rFonts w:eastAsia="仿宋_GB2312"/>
          <w:sz w:val="32"/>
          <w:szCs w:val="30"/>
        </w:rPr>
        <w:t>～</w:t>
      </w:r>
      <w:r w:rsidRPr="00AC3B96">
        <w:rPr>
          <w:rFonts w:eastAsia="仿宋_GB2312"/>
          <w:sz w:val="32"/>
          <w:szCs w:val="30"/>
        </w:rPr>
        <w:t>3</w:t>
      </w:r>
      <w:r w:rsidRPr="001E3129">
        <w:rPr>
          <w:rFonts w:eastAsia="仿宋_GB2312"/>
          <w:sz w:val="32"/>
          <w:szCs w:val="30"/>
        </w:rPr>
        <w:t>滴，混匀，溶液不得出现浑浊或沉淀。</w:t>
      </w:r>
    </w:p>
    <w:p w:rsidR="0004115B" w:rsidRPr="002D7E96" w:rsidRDefault="0004115B" w:rsidP="0004115B">
      <w:pPr>
        <w:spacing w:line="520" w:lineRule="exact"/>
        <w:ind w:firstLineChars="200" w:firstLine="640"/>
        <w:jc w:val="left"/>
        <w:rPr>
          <w:rFonts w:eastAsia="仿宋_GB2312"/>
          <w:sz w:val="32"/>
          <w:szCs w:val="30"/>
        </w:rPr>
      </w:pPr>
      <w:r w:rsidRPr="002D7E96">
        <w:rPr>
          <w:rFonts w:ascii="黑体" w:eastAsia="黑体" w:hAnsi="黑体"/>
          <w:sz w:val="32"/>
          <w:szCs w:val="28"/>
        </w:rPr>
        <w:t xml:space="preserve">硫酸盐 </w:t>
      </w:r>
      <w:r w:rsidRPr="002D7E96">
        <w:rPr>
          <w:rFonts w:eastAsia="仿宋_GB2312"/>
          <w:sz w:val="32"/>
          <w:szCs w:val="30"/>
        </w:rPr>
        <w:t xml:space="preserve"> </w:t>
      </w:r>
      <w:r w:rsidRPr="002D7E96">
        <w:rPr>
          <w:rFonts w:eastAsia="仿宋_GB2312"/>
          <w:sz w:val="32"/>
          <w:szCs w:val="30"/>
        </w:rPr>
        <w:t>取本品粗粉</w:t>
      </w:r>
      <w:r w:rsidRPr="002D7E96">
        <w:rPr>
          <w:rFonts w:eastAsia="仿宋_GB2312"/>
          <w:sz w:val="32"/>
          <w:szCs w:val="30"/>
        </w:rPr>
        <w:t>1g</w:t>
      </w:r>
      <w:r w:rsidRPr="002D7E96">
        <w:rPr>
          <w:rFonts w:eastAsia="仿宋_GB2312"/>
          <w:sz w:val="32"/>
          <w:szCs w:val="30"/>
        </w:rPr>
        <w:t>，</w:t>
      </w:r>
      <w:r w:rsidRPr="002D7E96">
        <w:rPr>
          <w:rFonts w:eastAsia="仿宋_GB2312"/>
          <w:sz w:val="32"/>
          <w:szCs w:val="32"/>
        </w:rPr>
        <w:t>置具塞三角瓶中，</w:t>
      </w:r>
      <w:r w:rsidRPr="002D7E96">
        <w:rPr>
          <w:rFonts w:eastAsia="仿宋_GB2312"/>
          <w:sz w:val="32"/>
          <w:szCs w:val="30"/>
        </w:rPr>
        <w:t>加水</w:t>
      </w:r>
      <w:r w:rsidRPr="002D7E96">
        <w:rPr>
          <w:rFonts w:eastAsia="仿宋_GB2312"/>
          <w:sz w:val="32"/>
          <w:szCs w:val="30"/>
        </w:rPr>
        <w:t>50ml</w:t>
      </w:r>
      <w:r w:rsidRPr="002D7E96">
        <w:rPr>
          <w:rFonts w:eastAsia="仿宋_GB2312"/>
          <w:sz w:val="32"/>
          <w:szCs w:val="30"/>
        </w:rPr>
        <w:t>，强力振摇</w:t>
      </w:r>
      <w:r w:rsidRPr="002D7E96">
        <w:rPr>
          <w:rFonts w:eastAsia="仿宋_GB2312"/>
          <w:sz w:val="32"/>
          <w:szCs w:val="30"/>
        </w:rPr>
        <w:t>1</w:t>
      </w:r>
      <w:r w:rsidRPr="002D7E96">
        <w:rPr>
          <w:rFonts w:eastAsia="仿宋_GB2312"/>
          <w:sz w:val="32"/>
          <w:szCs w:val="30"/>
        </w:rPr>
        <w:t>分钟，滤过，取滤液</w:t>
      </w:r>
      <w:r w:rsidRPr="002D7E96">
        <w:rPr>
          <w:rFonts w:eastAsia="仿宋_GB2312"/>
          <w:sz w:val="32"/>
          <w:szCs w:val="30"/>
        </w:rPr>
        <w:t>1ml</w:t>
      </w:r>
      <w:r w:rsidRPr="002D7E96">
        <w:rPr>
          <w:rFonts w:eastAsia="仿宋_GB2312"/>
          <w:sz w:val="32"/>
          <w:szCs w:val="30"/>
        </w:rPr>
        <w:t>，置试管中，加氯化钡试液</w:t>
      </w:r>
      <w:r w:rsidRPr="002D7E96">
        <w:rPr>
          <w:rFonts w:eastAsia="仿宋_GB2312"/>
          <w:sz w:val="32"/>
          <w:szCs w:val="30"/>
        </w:rPr>
        <w:t>1</w:t>
      </w:r>
      <w:r w:rsidRPr="002D7E96">
        <w:rPr>
          <w:rFonts w:eastAsia="仿宋_GB2312"/>
          <w:sz w:val="32"/>
          <w:szCs w:val="30"/>
        </w:rPr>
        <w:t>滴，混匀，溶液不得出现浑浊或沉淀。</w:t>
      </w:r>
    </w:p>
    <w:p w:rsidR="0004115B" w:rsidRPr="002D7E96" w:rsidRDefault="0004115B" w:rsidP="0004115B">
      <w:pPr>
        <w:spacing w:line="520" w:lineRule="exact"/>
        <w:ind w:firstLineChars="200" w:firstLine="640"/>
        <w:jc w:val="left"/>
        <w:rPr>
          <w:rFonts w:eastAsia="仿宋_GB2312"/>
          <w:sz w:val="32"/>
          <w:szCs w:val="30"/>
        </w:rPr>
      </w:pPr>
    </w:p>
    <w:p w:rsidR="0004115B" w:rsidRPr="002D7E96" w:rsidRDefault="0004115B" w:rsidP="0004115B">
      <w:pPr>
        <w:spacing w:line="520" w:lineRule="exact"/>
        <w:ind w:firstLineChars="200" w:firstLine="640"/>
        <w:jc w:val="left"/>
        <w:rPr>
          <w:rFonts w:eastAsia="仿宋_GB2312"/>
          <w:sz w:val="32"/>
          <w:szCs w:val="30"/>
        </w:rPr>
      </w:pPr>
      <w:r w:rsidRPr="002D7E96">
        <w:rPr>
          <w:rFonts w:ascii="黑体" w:eastAsia="黑体" w:hAnsi="黑体"/>
          <w:sz w:val="32"/>
          <w:szCs w:val="28"/>
        </w:rPr>
        <w:t>起草单位：</w:t>
      </w:r>
      <w:r w:rsidRPr="00AC3B96">
        <w:rPr>
          <w:rFonts w:eastAsia="仿宋_GB2312"/>
          <w:sz w:val="32"/>
          <w:szCs w:val="30"/>
        </w:rPr>
        <w:t>广西壮族自治区食品药品检验所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</w:rPr>
      </w:pPr>
      <w:r w:rsidRPr="002D7E96">
        <w:rPr>
          <w:rFonts w:ascii="黑体" w:eastAsia="黑体" w:hAnsi="黑体"/>
          <w:sz w:val="32"/>
          <w:szCs w:val="28"/>
        </w:rPr>
        <w:t>复核单位：</w:t>
      </w:r>
      <w:r w:rsidRPr="00AC3B96">
        <w:rPr>
          <w:rFonts w:eastAsia="仿宋_GB2312"/>
          <w:sz w:val="32"/>
          <w:szCs w:val="30"/>
        </w:rPr>
        <w:t>云南省食品药品检验所</w:t>
      </w:r>
    </w:p>
    <w:sectPr w:rsidR="0004115B" w:rsidRPr="002D7E96" w:rsidSect="002D7E96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63" w:rsidRDefault="00174163" w:rsidP="0004115B">
      <w:r>
        <w:separator/>
      </w:r>
    </w:p>
  </w:endnote>
  <w:endnote w:type="continuationSeparator" w:id="0">
    <w:p w:rsidR="00174163" w:rsidRDefault="00174163" w:rsidP="0004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>
    <w:pPr>
      <w:pStyle w:val="a4"/>
      <w:rPr>
        <w:sz w:val="28"/>
        <w:szCs w:val="28"/>
      </w:rPr>
    </w:pPr>
    <w:r w:rsidRPr="002D7E96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Pr="00817C60">
      <w:rPr>
        <w:noProof/>
        <w:sz w:val="28"/>
        <w:szCs w:val="28"/>
        <w:lang w:val="zh-CN"/>
      </w:rPr>
      <w:t>6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7222A4" w:rsidRDefault="001741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 w:rsidP="002D7E96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="005962DD" w:rsidRPr="005962DD">
      <w:rPr>
        <w:noProof/>
        <w:sz w:val="28"/>
        <w:szCs w:val="28"/>
        <w:lang w:val="zh-CN"/>
      </w:rPr>
      <w:t>1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2D7E96">
      <w:rPr>
        <w:rFonts w:hint="eastAsia"/>
        <w:color w:val="FFFFFF"/>
        <w:sz w:val="28"/>
        <w:szCs w:val="28"/>
      </w:rPr>
      <w:t>—</w:t>
    </w:r>
  </w:p>
  <w:p w:rsidR="007222A4" w:rsidRDefault="001741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63" w:rsidRDefault="00174163" w:rsidP="0004115B">
      <w:r>
        <w:separator/>
      </w:r>
    </w:p>
  </w:footnote>
  <w:footnote w:type="continuationSeparator" w:id="0">
    <w:p w:rsidR="00174163" w:rsidRDefault="00174163" w:rsidP="00041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7C"/>
    <w:rsid w:val="0004115B"/>
    <w:rsid w:val="0010167C"/>
    <w:rsid w:val="00174163"/>
    <w:rsid w:val="003B7A47"/>
    <w:rsid w:val="005962DD"/>
    <w:rsid w:val="00697C8C"/>
    <w:rsid w:val="007331F3"/>
    <w:rsid w:val="00970C76"/>
    <w:rsid w:val="00BF03D4"/>
    <w:rsid w:val="00F3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CFDA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USER</cp:lastModifiedBy>
  <cp:revision>2</cp:revision>
  <dcterms:created xsi:type="dcterms:W3CDTF">2017-11-24T08:13:00Z</dcterms:created>
  <dcterms:modified xsi:type="dcterms:W3CDTF">2017-11-24T08:13:00Z</dcterms:modified>
</cp:coreProperties>
</file>