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95" w:rsidRPr="006E1D69" w:rsidRDefault="00602695" w:rsidP="00602695">
      <w:pPr>
        <w:rPr>
          <w:rFonts w:eastAsia="黑体"/>
          <w:sz w:val="32"/>
          <w:szCs w:val="32"/>
        </w:rPr>
      </w:pPr>
      <w:r w:rsidRPr="006E1D69">
        <w:rPr>
          <w:rFonts w:eastAsia="黑体"/>
          <w:sz w:val="32"/>
          <w:szCs w:val="32"/>
        </w:rPr>
        <w:t>附件</w:t>
      </w:r>
    </w:p>
    <w:p w:rsidR="00602695" w:rsidRPr="004924E1" w:rsidRDefault="00602695" w:rsidP="00365F59">
      <w:pPr>
        <w:tabs>
          <w:tab w:val="left" w:pos="7560"/>
        </w:tabs>
        <w:spacing w:afterLines="100"/>
        <w:jc w:val="center"/>
        <w:rPr>
          <w:rFonts w:ascii="方正小标宋简体" w:eastAsia="方正小标宋简体"/>
          <w:sz w:val="44"/>
          <w:szCs w:val="44"/>
        </w:rPr>
      </w:pPr>
      <w:r w:rsidRPr="004924E1">
        <w:rPr>
          <w:rFonts w:ascii="方正小标宋简体" w:eastAsia="方正小标宋简体" w:hint="eastAsia"/>
          <w:sz w:val="44"/>
          <w:szCs w:val="44"/>
        </w:rPr>
        <w:t>6批次不合格药品包装材料名单</w:t>
      </w:r>
    </w:p>
    <w:tbl>
      <w:tblPr>
        <w:tblW w:w="5322" w:type="pct"/>
        <w:jc w:val="center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969"/>
        <w:gridCol w:w="1120"/>
        <w:gridCol w:w="2017"/>
        <w:gridCol w:w="2973"/>
        <w:gridCol w:w="1984"/>
        <w:gridCol w:w="852"/>
        <w:gridCol w:w="1275"/>
        <w:gridCol w:w="1001"/>
      </w:tblGrid>
      <w:tr w:rsidR="00602695" w:rsidRPr="006E1D69" w:rsidTr="0022286E">
        <w:trPr>
          <w:trHeight w:val="776"/>
          <w:tblHeader/>
          <w:jc w:val="center"/>
        </w:trPr>
        <w:tc>
          <w:tcPr>
            <w:tcW w:w="571" w:type="pct"/>
            <w:shd w:val="clear" w:color="auto" w:fill="auto"/>
            <w:vAlign w:val="center"/>
            <w:hideMark/>
          </w:tcPr>
          <w:p w:rsidR="00602695" w:rsidRPr="006E1D69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品名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02695" w:rsidRPr="006E1D69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602695" w:rsidRPr="006E1D69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677" w:type="pct"/>
            <w:vAlign w:val="center"/>
          </w:tcPr>
          <w:p w:rsidR="00602695" w:rsidRPr="006E1D69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998" w:type="pct"/>
            <w:shd w:val="clear" w:color="auto" w:fill="auto"/>
            <w:vAlign w:val="center"/>
            <w:hideMark/>
          </w:tcPr>
          <w:p w:rsidR="00602695" w:rsidRPr="006E1D69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602695" w:rsidRPr="006E1D69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602695" w:rsidRPr="006E1D69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检验</w:t>
            </w:r>
          </w:p>
          <w:p w:rsidR="00602695" w:rsidRPr="006E1D69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602695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不合格</w:t>
            </w:r>
          </w:p>
          <w:p w:rsidR="00602695" w:rsidRPr="006E1D69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02695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检验</w:t>
            </w:r>
          </w:p>
          <w:p w:rsidR="00602695" w:rsidRPr="006E1D69" w:rsidRDefault="00602695" w:rsidP="0022286E"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0"/>
                <w:szCs w:val="20"/>
              </w:rPr>
            </w:pPr>
            <w:r w:rsidRPr="006E1D69">
              <w:rPr>
                <w:rFonts w:eastAsia="黑体"/>
                <w:bCs/>
                <w:kern w:val="0"/>
                <w:sz w:val="20"/>
                <w:szCs w:val="20"/>
              </w:rPr>
              <w:t>机构</w:t>
            </w:r>
          </w:p>
        </w:tc>
      </w:tr>
      <w:tr w:rsidR="00602695" w:rsidRPr="006E1D69" w:rsidTr="0022286E">
        <w:trPr>
          <w:trHeight w:val="1269"/>
          <w:jc w:val="center"/>
        </w:trPr>
        <w:tc>
          <w:tcPr>
            <w:tcW w:w="571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聚酯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/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聚乙烯药用包装复合膜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秦皇岛市</w:t>
            </w:r>
            <w:r w:rsidRPr="006E1D69">
              <w:rPr>
                <w:rFonts w:eastAsia="仿宋_GB2312"/>
                <w:color w:val="000000"/>
                <w:kern w:val="0"/>
                <w:sz w:val="20"/>
                <w:szCs w:val="20"/>
              </w:rPr>
              <w:t>泽宝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医药包装有限公司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16-05-167</w:t>
            </w:r>
          </w:p>
        </w:tc>
        <w:tc>
          <w:tcPr>
            <w:tcW w:w="677" w:type="pct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116mm×μm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景忠山国药（唐山）有限公司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Q/QHDZB01-2015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阻隔性能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（水蒸气透过量）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江西省药品检验检测研究院</w:t>
            </w:r>
          </w:p>
        </w:tc>
      </w:tr>
      <w:tr w:rsidR="00602695" w:rsidRPr="006E1D69" w:rsidTr="0022286E">
        <w:trPr>
          <w:trHeight w:val="802"/>
          <w:jc w:val="center"/>
        </w:trPr>
        <w:tc>
          <w:tcPr>
            <w:tcW w:w="571" w:type="pct"/>
            <w:vMerge w:val="restar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聚酯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/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低密度聚乙烯药品包装用复合膜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咸阳卓越塑料印务有限公司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170603</w:t>
            </w:r>
          </w:p>
        </w:tc>
        <w:tc>
          <w:tcPr>
            <w:tcW w:w="677" w:type="pct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140mm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咸阳卓越塑料印务有限公司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《国家药包材标准》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YBB00182002-2015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阻隔性能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（水蒸气透过量）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江西省药品检验检测研究院</w:t>
            </w:r>
          </w:p>
        </w:tc>
      </w:tr>
      <w:tr w:rsidR="00602695" w:rsidRPr="006E1D69" w:rsidTr="0022286E">
        <w:trPr>
          <w:trHeight w:val="802"/>
          <w:jc w:val="center"/>
        </w:trPr>
        <w:tc>
          <w:tcPr>
            <w:tcW w:w="571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西安吉丰医药包装有限公司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1612235</w:t>
            </w:r>
          </w:p>
        </w:tc>
        <w:tc>
          <w:tcPr>
            <w:tcW w:w="677" w:type="pct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120mm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602695" w:rsidRPr="004924E1" w:rsidRDefault="00602695" w:rsidP="0022286E">
            <w:pPr>
              <w:widowControl/>
              <w:jc w:val="center"/>
              <w:rPr>
                <w:rFonts w:eastAsia="仿宋_GB2312"/>
                <w:spacing w:val="-6"/>
                <w:kern w:val="0"/>
                <w:sz w:val="20"/>
                <w:szCs w:val="20"/>
              </w:rPr>
            </w:pPr>
            <w:r w:rsidRPr="004924E1">
              <w:rPr>
                <w:rFonts w:eastAsia="仿宋_GB2312"/>
                <w:spacing w:val="-6"/>
                <w:kern w:val="0"/>
                <w:sz w:val="20"/>
                <w:szCs w:val="20"/>
              </w:rPr>
              <w:t>江西赣南海欣药业股份有限公司</w:t>
            </w:r>
          </w:p>
        </w:tc>
        <w:tc>
          <w:tcPr>
            <w:tcW w:w="66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02695" w:rsidRPr="006E1D69" w:rsidTr="0022286E">
        <w:trPr>
          <w:trHeight w:val="802"/>
          <w:jc w:val="center"/>
        </w:trPr>
        <w:tc>
          <w:tcPr>
            <w:tcW w:w="571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通化市三</w:t>
            </w:r>
            <w:r w:rsidRPr="006E1D69">
              <w:rPr>
                <w:rFonts w:eastAsia="仿宋_GB2312"/>
                <w:color w:val="000000"/>
                <w:kern w:val="0"/>
                <w:sz w:val="20"/>
                <w:szCs w:val="20"/>
              </w:rPr>
              <w:t>鑫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塑料包装有限公司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201700518</w:t>
            </w:r>
          </w:p>
        </w:tc>
        <w:tc>
          <w:tcPr>
            <w:tcW w:w="677" w:type="pct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36mm×0.052mm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通化市三</w:t>
            </w:r>
            <w:r w:rsidRPr="006E1D69">
              <w:rPr>
                <w:rFonts w:eastAsia="仿宋_GB2312"/>
                <w:color w:val="000000"/>
                <w:kern w:val="0"/>
                <w:sz w:val="20"/>
                <w:szCs w:val="20"/>
              </w:rPr>
              <w:t>鑫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塑料包装有限公司</w:t>
            </w:r>
          </w:p>
        </w:tc>
        <w:tc>
          <w:tcPr>
            <w:tcW w:w="66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02695" w:rsidRPr="006E1D69" w:rsidTr="0022286E">
        <w:trPr>
          <w:trHeight w:val="802"/>
          <w:jc w:val="center"/>
        </w:trPr>
        <w:tc>
          <w:tcPr>
            <w:tcW w:w="571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天津德</w:t>
            </w:r>
            <w:r w:rsidRPr="006E1D69">
              <w:rPr>
                <w:rFonts w:eastAsia="仿宋_GB2312"/>
                <w:color w:val="000000"/>
                <w:kern w:val="0"/>
                <w:sz w:val="20"/>
                <w:szCs w:val="20"/>
              </w:rPr>
              <w:t>得药品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包装有限公司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1706086</w:t>
            </w:r>
          </w:p>
        </w:tc>
        <w:tc>
          <w:tcPr>
            <w:tcW w:w="677" w:type="pct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300×230×0.065mm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天津德</w:t>
            </w:r>
            <w:r w:rsidRPr="006E1D69">
              <w:rPr>
                <w:rFonts w:eastAsia="仿宋_GB2312"/>
                <w:color w:val="000000"/>
                <w:kern w:val="0"/>
                <w:sz w:val="20"/>
                <w:szCs w:val="20"/>
              </w:rPr>
              <w:t>得药品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包装有限公司</w:t>
            </w:r>
          </w:p>
        </w:tc>
        <w:tc>
          <w:tcPr>
            <w:tcW w:w="66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溶剂残留量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（总量）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02695" w:rsidRPr="006E1D69" w:rsidTr="0022286E">
        <w:trPr>
          <w:trHeight w:val="802"/>
          <w:jc w:val="center"/>
        </w:trPr>
        <w:tc>
          <w:tcPr>
            <w:tcW w:w="571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徐州龙润医药包装有限公司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17040103</w:t>
            </w:r>
          </w:p>
        </w:tc>
        <w:tc>
          <w:tcPr>
            <w:tcW w:w="677" w:type="pct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140mm×0.08mm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E1D69">
              <w:rPr>
                <w:rFonts w:eastAsia="仿宋_GB2312"/>
                <w:kern w:val="0"/>
                <w:sz w:val="20"/>
                <w:szCs w:val="20"/>
              </w:rPr>
              <w:t>宿州</w:t>
            </w:r>
            <w:r w:rsidRPr="006E1D69">
              <w:rPr>
                <w:rFonts w:eastAsia="仿宋_GB2312"/>
                <w:color w:val="000000"/>
                <w:kern w:val="0"/>
                <w:sz w:val="20"/>
                <w:szCs w:val="20"/>
              </w:rPr>
              <w:t>亿帆</w:t>
            </w:r>
            <w:r w:rsidRPr="006E1D69">
              <w:rPr>
                <w:rFonts w:eastAsia="仿宋_GB2312"/>
                <w:kern w:val="0"/>
                <w:sz w:val="20"/>
                <w:szCs w:val="20"/>
              </w:rPr>
              <w:t>药业有限公司</w:t>
            </w:r>
          </w:p>
        </w:tc>
        <w:tc>
          <w:tcPr>
            <w:tcW w:w="66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602695" w:rsidRPr="006E1D69" w:rsidRDefault="00602695" w:rsidP="0022286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</w:tbl>
    <w:p w:rsidR="002C0908" w:rsidRPr="00602695" w:rsidRDefault="002C0908" w:rsidP="00735F21">
      <w:pPr>
        <w:rPr>
          <w:rFonts w:eastAsia="方正仿宋简体"/>
          <w:sz w:val="28"/>
          <w:szCs w:val="28"/>
        </w:rPr>
      </w:pPr>
    </w:p>
    <w:sectPr w:rsidR="002C0908" w:rsidRPr="00602695" w:rsidSect="00735F21">
      <w:footerReference w:type="even" r:id="rId6"/>
      <w:footerReference w:type="default" r:id="rId7"/>
      <w:pgSz w:w="16838" w:h="11906" w:orient="landscape"/>
      <w:pgMar w:top="1928" w:right="1531" w:bottom="1814" w:left="153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CE0" w:rsidRDefault="00EC6CE0" w:rsidP="00602695">
      <w:r>
        <w:separator/>
      </w:r>
    </w:p>
  </w:endnote>
  <w:endnote w:type="continuationSeparator" w:id="1">
    <w:p w:rsidR="00EC6CE0" w:rsidRDefault="00EC6CE0" w:rsidP="00602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95" w:rsidRDefault="009D2DB1" w:rsidP="0036610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026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2695">
      <w:rPr>
        <w:rStyle w:val="a5"/>
        <w:noProof/>
      </w:rPr>
      <w:t>6</w:t>
    </w:r>
    <w:r>
      <w:rPr>
        <w:rStyle w:val="a5"/>
      </w:rPr>
      <w:fldChar w:fldCharType="end"/>
    </w:r>
  </w:p>
  <w:p w:rsidR="00602695" w:rsidRDefault="00602695" w:rsidP="0036610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95" w:rsidRPr="00782BC4" w:rsidRDefault="00602695" w:rsidP="00366106">
    <w:pPr>
      <w:pStyle w:val="a4"/>
      <w:wordWrap w:val="0"/>
      <w:jc w:val="right"/>
      <w:rPr>
        <w:sz w:val="28"/>
        <w:szCs w:val="28"/>
      </w:rPr>
    </w:pPr>
    <w:r w:rsidRPr="00782BC4">
      <w:rPr>
        <w:rFonts w:hint="eastAsia"/>
        <w:sz w:val="28"/>
        <w:szCs w:val="28"/>
      </w:rPr>
      <w:t>—</w:t>
    </w:r>
    <w:r w:rsidR="009D2DB1" w:rsidRPr="00782BC4">
      <w:rPr>
        <w:sz w:val="28"/>
        <w:szCs w:val="28"/>
      </w:rPr>
      <w:fldChar w:fldCharType="begin"/>
    </w:r>
    <w:r w:rsidRPr="00782BC4">
      <w:rPr>
        <w:sz w:val="28"/>
        <w:szCs w:val="28"/>
      </w:rPr>
      <w:instrText>PAGE   \* MERGEFORMAT</w:instrText>
    </w:r>
    <w:r w:rsidR="009D2DB1" w:rsidRPr="00782BC4">
      <w:rPr>
        <w:sz w:val="28"/>
        <w:szCs w:val="28"/>
      </w:rPr>
      <w:fldChar w:fldCharType="separate"/>
    </w:r>
    <w:r w:rsidR="00735F21" w:rsidRPr="00735F21">
      <w:rPr>
        <w:noProof/>
        <w:sz w:val="28"/>
        <w:szCs w:val="28"/>
        <w:lang w:val="zh-CN"/>
      </w:rPr>
      <w:t>1</w:t>
    </w:r>
    <w:r w:rsidR="009D2DB1" w:rsidRPr="00782BC4">
      <w:rPr>
        <w:sz w:val="28"/>
        <w:szCs w:val="28"/>
      </w:rPr>
      <w:fldChar w:fldCharType="end"/>
    </w:r>
    <w:r w:rsidRPr="00782BC4">
      <w:rPr>
        <w:rFonts w:hint="eastAsia"/>
        <w:sz w:val="28"/>
        <w:szCs w:val="28"/>
      </w:rPr>
      <w:t>—</w:t>
    </w:r>
    <w:r w:rsidRPr="00782BC4">
      <w:rPr>
        <w:rFonts w:hint="eastAsia"/>
        <w:color w:val="FFFFFF"/>
        <w:sz w:val="28"/>
        <w:szCs w:val="28"/>
      </w:rPr>
      <w:t>—</w:t>
    </w:r>
  </w:p>
  <w:p w:rsidR="00602695" w:rsidRDefault="00602695" w:rsidP="0036610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CE0" w:rsidRDefault="00EC6CE0" w:rsidP="00602695">
      <w:r>
        <w:separator/>
      </w:r>
    </w:p>
  </w:footnote>
  <w:footnote w:type="continuationSeparator" w:id="1">
    <w:p w:rsidR="00EC6CE0" w:rsidRDefault="00EC6CE0" w:rsidP="00602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3F8"/>
    <w:rsid w:val="002C0908"/>
    <w:rsid w:val="002F53F8"/>
    <w:rsid w:val="00365F59"/>
    <w:rsid w:val="00602695"/>
    <w:rsid w:val="00735F21"/>
    <w:rsid w:val="009D2DB1"/>
    <w:rsid w:val="00EC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6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6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695"/>
    <w:rPr>
      <w:sz w:val="18"/>
      <w:szCs w:val="18"/>
    </w:rPr>
  </w:style>
  <w:style w:type="character" w:styleId="a5">
    <w:name w:val="page number"/>
    <w:basedOn w:val="a0"/>
    <w:rsid w:val="00602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6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6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695"/>
    <w:rPr>
      <w:sz w:val="18"/>
      <w:szCs w:val="18"/>
    </w:rPr>
  </w:style>
  <w:style w:type="character" w:styleId="a5">
    <w:name w:val="page number"/>
    <w:basedOn w:val="a0"/>
    <w:rsid w:val="00602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CFDA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2017-12-08T08:36:00Z</dcterms:created>
  <dcterms:modified xsi:type="dcterms:W3CDTF">2017-12-08T08:36:00Z</dcterms:modified>
</cp:coreProperties>
</file>